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255" w:rsidRDefault="00804255" w:rsidP="00A71C68">
      <w:pPr>
        <w:jc w:val="center"/>
        <w:rPr>
          <w:b/>
        </w:rPr>
      </w:pPr>
      <w:bookmarkStart w:id="0" w:name="_GoBack"/>
      <w:bookmarkEnd w:id="0"/>
      <w:r>
        <w:rPr>
          <w:b/>
        </w:rPr>
        <w:t xml:space="preserve">Default Services </w:t>
      </w:r>
      <w:r w:rsidRPr="00090BE0">
        <w:rPr>
          <w:b/>
        </w:rPr>
        <w:t>Associate</w:t>
      </w:r>
    </w:p>
    <w:p w:rsidR="00211052" w:rsidRPr="00090BE0" w:rsidRDefault="00211052" w:rsidP="00A71C68">
      <w:pPr>
        <w:jc w:val="center"/>
        <w:rPr>
          <w:b/>
        </w:rPr>
      </w:pPr>
      <w:r>
        <w:rPr>
          <w:b/>
        </w:rPr>
        <w:t>(Uncontested)</w:t>
      </w:r>
    </w:p>
    <w:p w:rsidR="00804255" w:rsidRDefault="00804255" w:rsidP="00804255"/>
    <w:p w:rsidR="00A71C68" w:rsidRPr="00307A0A" w:rsidRDefault="00307A0A" w:rsidP="00804255">
      <w:r w:rsidRPr="00307A0A">
        <w:tab/>
      </w:r>
      <w:r w:rsidR="004B54B1">
        <w:t xml:space="preserve">Default Services Associates is responsible for representing Lenders/Servicers in foreclosure and foreclosure related actions from file referral to post-sale.  </w:t>
      </w:r>
    </w:p>
    <w:p w:rsidR="00A71C68" w:rsidRDefault="00A71C68" w:rsidP="00804255">
      <w:pPr>
        <w:rPr>
          <w:b/>
        </w:rPr>
      </w:pPr>
    </w:p>
    <w:p w:rsidR="00804255" w:rsidRDefault="00307A0A" w:rsidP="00804255">
      <w:pPr>
        <w:rPr>
          <w:b/>
        </w:rPr>
      </w:pPr>
      <w:r>
        <w:rPr>
          <w:b/>
        </w:rPr>
        <w:t xml:space="preserve">Primary </w:t>
      </w:r>
      <w:r w:rsidR="00804255" w:rsidRPr="00090BE0">
        <w:rPr>
          <w:b/>
        </w:rPr>
        <w:t>Responsibilities</w:t>
      </w:r>
    </w:p>
    <w:p w:rsidR="00307A0A" w:rsidRDefault="00307A0A" w:rsidP="00804255">
      <w:pPr>
        <w:rPr>
          <w:b/>
        </w:rPr>
      </w:pPr>
    </w:p>
    <w:p w:rsidR="00307A0A" w:rsidRPr="00165565" w:rsidRDefault="00307A0A" w:rsidP="00804255">
      <w:r w:rsidRPr="00165565">
        <w:t xml:space="preserve">Keep cases on track with organized files; monitoring calendars, meeting deadlines, documenting actions, researching </w:t>
      </w:r>
      <w:proofErr w:type="spellStart"/>
      <w:r w:rsidRPr="00165565">
        <w:t>caselaw</w:t>
      </w:r>
      <w:proofErr w:type="spellEnd"/>
      <w:r w:rsidRPr="00165565">
        <w:t>, inputting information in the case management system, confirming case status with support staff and communicating with clients.</w:t>
      </w:r>
    </w:p>
    <w:p w:rsidR="00804255" w:rsidRDefault="00804255" w:rsidP="00804255"/>
    <w:p w:rsidR="00FA3A25" w:rsidRPr="00FA3A25" w:rsidRDefault="00FA3A25" w:rsidP="004B54B1">
      <w:pPr>
        <w:pStyle w:val="ListParagraph"/>
        <w:numPr>
          <w:ilvl w:val="0"/>
          <w:numId w:val="5"/>
        </w:numPr>
        <w:rPr>
          <w:szCs w:val="24"/>
        </w:rPr>
      </w:pPr>
      <w:r>
        <w:rPr>
          <w:spacing w:val="-3"/>
        </w:rPr>
        <w:t>R</w:t>
      </w:r>
      <w:r w:rsidRPr="002E1F9F">
        <w:rPr>
          <w:spacing w:val="-3"/>
        </w:rPr>
        <w:t xml:space="preserve">eview of title search, tax search, mortgage, note, assignments, legal description, survey (if applicable), demand letter and any relevant pre-foreclosure notices.  </w:t>
      </w:r>
    </w:p>
    <w:p w:rsidR="00AD5AF1" w:rsidRPr="00FA3A25" w:rsidRDefault="00FA3A25" w:rsidP="004B54B1">
      <w:pPr>
        <w:pStyle w:val="ListParagraph"/>
        <w:numPr>
          <w:ilvl w:val="0"/>
          <w:numId w:val="5"/>
        </w:numPr>
        <w:rPr>
          <w:szCs w:val="24"/>
        </w:rPr>
      </w:pPr>
      <w:r w:rsidRPr="00FA3A25">
        <w:rPr>
          <w:szCs w:val="24"/>
        </w:rPr>
        <w:t>R</w:t>
      </w:r>
      <w:r w:rsidR="004B54B1" w:rsidRPr="00FA3A25">
        <w:rPr>
          <w:szCs w:val="24"/>
        </w:rPr>
        <w:t>eview the Law Firm's Fair Debt letters to borrowers/mortgagors</w:t>
      </w:r>
      <w:r w:rsidRPr="00FA3A25">
        <w:rPr>
          <w:szCs w:val="24"/>
        </w:rPr>
        <w:t xml:space="preserve">, </w:t>
      </w:r>
      <w:r>
        <w:rPr>
          <w:szCs w:val="24"/>
        </w:rPr>
        <w:t xml:space="preserve">Summons, </w:t>
      </w:r>
      <w:r w:rsidR="005C7AC5">
        <w:rPr>
          <w:szCs w:val="24"/>
        </w:rPr>
        <w:t xml:space="preserve">Complaint, Notice of Pendency, Certificate of Merit, Statement of Review, Service Affidavits, Request for Judicial Intervention, </w:t>
      </w:r>
      <w:r w:rsidR="004B54B1" w:rsidRPr="00FA3A25">
        <w:rPr>
          <w:szCs w:val="24"/>
        </w:rPr>
        <w:t xml:space="preserve">Affidavits of </w:t>
      </w:r>
      <w:r w:rsidR="00AD5AF1" w:rsidRPr="00FA3A25">
        <w:rPr>
          <w:szCs w:val="24"/>
        </w:rPr>
        <w:t>Merit/</w:t>
      </w:r>
      <w:r w:rsidR="004B54B1" w:rsidRPr="00FA3A25">
        <w:rPr>
          <w:szCs w:val="24"/>
        </w:rPr>
        <w:t xml:space="preserve">Affidavits of </w:t>
      </w:r>
      <w:r w:rsidR="00AD5AF1" w:rsidRPr="00FA3A25">
        <w:rPr>
          <w:szCs w:val="24"/>
        </w:rPr>
        <w:t>Indebtedness</w:t>
      </w:r>
    </w:p>
    <w:p w:rsidR="00E074EF" w:rsidRDefault="00E074EF" w:rsidP="004B54B1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Draft motions related to uncontested file process including:</w:t>
      </w:r>
    </w:p>
    <w:p w:rsidR="00E074EF" w:rsidRDefault="00E074EF" w:rsidP="00E074EF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Motion to Amend</w:t>
      </w:r>
    </w:p>
    <w:p w:rsidR="00E074EF" w:rsidRDefault="00E074EF" w:rsidP="00E074EF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Motion to Publish</w:t>
      </w:r>
    </w:p>
    <w:p w:rsidR="00E074EF" w:rsidRDefault="00165316" w:rsidP="00E074EF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Motion to Extend time to Serve</w:t>
      </w:r>
    </w:p>
    <w:p w:rsidR="00165316" w:rsidRDefault="00165316" w:rsidP="00E074EF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Motion to Extend time to conduct sale</w:t>
      </w:r>
    </w:p>
    <w:p w:rsidR="00165316" w:rsidRDefault="00165316" w:rsidP="00E074EF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 xml:space="preserve">Nunc Pro </w:t>
      </w:r>
      <w:proofErr w:type="spellStart"/>
      <w:r>
        <w:rPr>
          <w:szCs w:val="24"/>
        </w:rPr>
        <w:t>Tunc</w:t>
      </w:r>
      <w:proofErr w:type="spellEnd"/>
      <w:r>
        <w:rPr>
          <w:szCs w:val="24"/>
        </w:rPr>
        <w:t xml:space="preserve"> motions</w:t>
      </w:r>
    </w:p>
    <w:p w:rsidR="00211052" w:rsidRDefault="00211052" w:rsidP="00E074EF">
      <w:pPr>
        <w:pStyle w:val="ListParagraph"/>
        <w:numPr>
          <w:ilvl w:val="0"/>
          <w:numId w:val="7"/>
        </w:numPr>
        <w:rPr>
          <w:szCs w:val="24"/>
        </w:rPr>
      </w:pPr>
      <w:r>
        <w:rPr>
          <w:szCs w:val="24"/>
        </w:rPr>
        <w:t>Sub Ref motions</w:t>
      </w:r>
    </w:p>
    <w:p w:rsidR="00AD5AF1" w:rsidRDefault="004B54B1" w:rsidP="004B54B1">
      <w:pPr>
        <w:pStyle w:val="ListParagraph"/>
        <w:numPr>
          <w:ilvl w:val="0"/>
          <w:numId w:val="5"/>
        </w:numPr>
        <w:rPr>
          <w:szCs w:val="24"/>
        </w:rPr>
      </w:pPr>
      <w:r w:rsidRPr="004B54B1">
        <w:rPr>
          <w:szCs w:val="24"/>
        </w:rPr>
        <w:t xml:space="preserve">Review and approve </w:t>
      </w:r>
      <w:r w:rsidR="008A6241">
        <w:rPr>
          <w:szCs w:val="24"/>
        </w:rPr>
        <w:t xml:space="preserve">Order of Reference, </w:t>
      </w:r>
      <w:r w:rsidRPr="004B54B1">
        <w:rPr>
          <w:szCs w:val="24"/>
        </w:rPr>
        <w:t xml:space="preserve">Judgment Packages and associated Affidavit(s) </w:t>
      </w:r>
    </w:p>
    <w:p w:rsidR="003278F3" w:rsidRDefault="003278F3" w:rsidP="004B54B1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 xml:space="preserve">Review and approve Referee documents </w:t>
      </w:r>
    </w:p>
    <w:p w:rsidR="00AD5AF1" w:rsidRDefault="004B54B1" w:rsidP="004B54B1">
      <w:pPr>
        <w:pStyle w:val="ListParagraph"/>
        <w:numPr>
          <w:ilvl w:val="0"/>
          <w:numId w:val="5"/>
        </w:numPr>
        <w:rPr>
          <w:szCs w:val="24"/>
        </w:rPr>
      </w:pPr>
      <w:r w:rsidRPr="004B54B1">
        <w:rPr>
          <w:szCs w:val="24"/>
        </w:rPr>
        <w:t xml:space="preserve">Review and approve Notices of Sale. </w:t>
      </w:r>
    </w:p>
    <w:p w:rsidR="00AD5AF1" w:rsidRDefault="004B54B1" w:rsidP="004B54B1">
      <w:pPr>
        <w:pStyle w:val="ListParagraph"/>
        <w:numPr>
          <w:ilvl w:val="0"/>
          <w:numId w:val="5"/>
        </w:numPr>
        <w:rPr>
          <w:szCs w:val="24"/>
        </w:rPr>
      </w:pPr>
      <w:r w:rsidRPr="004B54B1">
        <w:rPr>
          <w:szCs w:val="24"/>
        </w:rPr>
        <w:t xml:space="preserve">Communicate with Lenders/Servicers regarding legal issues on Foreclosure related matters </w:t>
      </w:r>
    </w:p>
    <w:p w:rsidR="00AD5AF1" w:rsidRDefault="004B54B1" w:rsidP="004B54B1">
      <w:pPr>
        <w:pStyle w:val="ListParagraph"/>
        <w:numPr>
          <w:ilvl w:val="0"/>
          <w:numId w:val="5"/>
        </w:numPr>
        <w:rPr>
          <w:szCs w:val="24"/>
        </w:rPr>
      </w:pPr>
      <w:r w:rsidRPr="004B54B1">
        <w:rPr>
          <w:szCs w:val="24"/>
        </w:rPr>
        <w:t xml:space="preserve">Provide legal oversight and support to staff and paralegals for the </w:t>
      </w:r>
      <w:r w:rsidR="00AD5AF1">
        <w:rPr>
          <w:szCs w:val="24"/>
        </w:rPr>
        <w:t>New York</w:t>
      </w:r>
      <w:r w:rsidRPr="004B54B1">
        <w:rPr>
          <w:szCs w:val="24"/>
        </w:rPr>
        <w:t xml:space="preserve"> foreclosure process. </w:t>
      </w:r>
    </w:p>
    <w:p w:rsidR="00DD791C" w:rsidRDefault="00DD791C" w:rsidP="004B54B1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Conduct presale title review to clear file for sale</w:t>
      </w:r>
    </w:p>
    <w:p w:rsidR="00E36D75" w:rsidRDefault="004B54B1" w:rsidP="004B54B1">
      <w:pPr>
        <w:pStyle w:val="ListParagraph"/>
        <w:numPr>
          <w:ilvl w:val="0"/>
          <w:numId w:val="5"/>
        </w:numPr>
        <w:rPr>
          <w:szCs w:val="24"/>
        </w:rPr>
      </w:pPr>
      <w:r w:rsidRPr="004B54B1">
        <w:rPr>
          <w:szCs w:val="24"/>
        </w:rPr>
        <w:t xml:space="preserve">Review Foreclosure Sales Packages </w:t>
      </w:r>
    </w:p>
    <w:p w:rsidR="00E36D75" w:rsidRDefault="004B54B1" w:rsidP="004B54B1">
      <w:pPr>
        <w:pStyle w:val="ListParagraph"/>
        <w:numPr>
          <w:ilvl w:val="0"/>
          <w:numId w:val="5"/>
        </w:numPr>
        <w:rPr>
          <w:szCs w:val="24"/>
        </w:rPr>
      </w:pPr>
      <w:r w:rsidRPr="004B54B1">
        <w:rPr>
          <w:szCs w:val="24"/>
        </w:rPr>
        <w:t xml:space="preserve">Review Title and Title Related documents for Deeds in Lieu of Foreclosure. </w:t>
      </w:r>
    </w:p>
    <w:p w:rsidR="00E36D75" w:rsidRDefault="004B54B1" w:rsidP="004B54B1">
      <w:pPr>
        <w:pStyle w:val="ListParagraph"/>
        <w:numPr>
          <w:ilvl w:val="0"/>
          <w:numId w:val="5"/>
        </w:numPr>
        <w:rPr>
          <w:szCs w:val="24"/>
        </w:rPr>
      </w:pPr>
      <w:r w:rsidRPr="004B54B1">
        <w:rPr>
          <w:szCs w:val="24"/>
        </w:rPr>
        <w:t>Communicate with Client and borrowers to resolve DIL issues.</w:t>
      </w:r>
    </w:p>
    <w:p w:rsidR="00E36D75" w:rsidRDefault="004B54B1" w:rsidP="004B54B1">
      <w:pPr>
        <w:pStyle w:val="ListParagraph"/>
        <w:numPr>
          <w:ilvl w:val="0"/>
          <w:numId w:val="5"/>
        </w:numPr>
        <w:rPr>
          <w:szCs w:val="24"/>
        </w:rPr>
      </w:pPr>
      <w:r w:rsidRPr="004B54B1">
        <w:rPr>
          <w:szCs w:val="24"/>
        </w:rPr>
        <w:t xml:space="preserve">Represent Lenders/Servicers at Foreclosure Mediations each month </w:t>
      </w:r>
    </w:p>
    <w:p w:rsidR="00E36D75" w:rsidRDefault="004B54B1" w:rsidP="004B54B1">
      <w:pPr>
        <w:pStyle w:val="ListParagraph"/>
        <w:numPr>
          <w:ilvl w:val="0"/>
          <w:numId w:val="5"/>
        </w:numPr>
        <w:rPr>
          <w:szCs w:val="24"/>
        </w:rPr>
      </w:pPr>
      <w:r w:rsidRPr="004B54B1">
        <w:rPr>
          <w:szCs w:val="24"/>
        </w:rPr>
        <w:t>Review loss mitigation documents and loan activity, address borrower/</w:t>
      </w:r>
      <w:r w:rsidR="00F93A12">
        <w:rPr>
          <w:szCs w:val="24"/>
        </w:rPr>
        <w:t>opposing counsel's</w:t>
      </w:r>
      <w:r w:rsidRPr="004B54B1">
        <w:rPr>
          <w:szCs w:val="24"/>
        </w:rPr>
        <w:t xml:space="preserve"> concerns, and resolve mediations in a timely manner.</w:t>
      </w:r>
    </w:p>
    <w:p w:rsidR="008A6241" w:rsidRDefault="008A6241" w:rsidP="004B54B1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Review of post-sale documents</w:t>
      </w:r>
    </w:p>
    <w:p w:rsidR="00804255" w:rsidRDefault="004B54B1" w:rsidP="004B54B1">
      <w:pPr>
        <w:pStyle w:val="ListParagraph"/>
        <w:numPr>
          <w:ilvl w:val="0"/>
          <w:numId w:val="5"/>
        </w:numPr>
        <w:rPr>
          <w:szCs w:val="24"/>
        </w:rPr>
      </w:pPr>
      <w:r w:rsidRPr="004B54B1">
        <w:rPr>
          <w:szCs w:val="24"/>
        </w:rPr>
        <w:t xml:space="preserve">Communicate with Lenders' assigned representative and provide timely updates to both internally and externally. </w:t>
      </w:r>
      <w:r w:rsidR="00804255" w:rsidRPr="004B54B1">
        <w:rPr>
          <w:szCs w:val="24"/>
        </w:rPr>
        <w:t xml:space="preserve"> </w:t>
      </w:r>
    </w:p>
    <w:p w:rsidR="008A6241" w:rsidRDefault="008A6241" w:rsidP="00165316">
      <w:pPr>
        <w:pStyle w:val="ListParagraph"/>
        <w:numPr>
          <w:ilvl w:val="0"/>
          <w:numId w:val="5"/>
        </w:numPr>
        <w:rPr>
          <w:szCs w:val="24"/>
        </w:rPr>
      </w:pPr>
      <w:r w:rsidRPr="004B54B1">
        <w:rPr>
          <w:szCs w:val="24"/>
        </w:rPr>
        <w:t xml:space="preserve">Attend Court hearings </w:t>
      </w:r>
      <w:r>
        <w:rPr>
          <w:szCs w:val="24"/>
        </w:rPr>
        <w:t>and settlement conferences within 120 miles of office location as needed for foreclosure</w:t>
      </w:r>
      <w:r w:rsidRPr="004B54B1">
        <w:rPr>
          <w:szCs w:val="24"/>
        </w:rPr>
        <w:t xml:space="preserve"> </w:t>
      </w:r>
    </w:p>
    <w:p w:rsidR="00DD791C" w:rsidRDefault="00DD791C" w:rsidP="00165316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Review and approve Payoff/Reinstatement figures and quotes</w:t>
      </w:r>
    </w:p>
    <w:p w:rsidR="00DD791C" w:rsidRPr="00165316" w:rsidRDefault="00DD791C" w:rsidP="00165316">
      <w:pPr>
        <w:pStyle w:val="ListParagraph"/>
        <w:numPr>
          <w:ilvl w:val="0"/>
          <w:numId w:val="5"/>
        </w:numPr>
        <w:rPr>
          <w:szCs w:val="24"/>
        </w:rPr>
      </w:pPr>
      <w:r>
        <w:rPr>
          <w:szCs w:val="24"/>
        </w:rPr>
        <w:t>Review and approve Chronologies</w:t>
      </w:r>
    </w:p>
    <w:p w:rsidR="00804255" w:rsidRDefault="00804255" w:rsidP="00804255"/>
    <w:p w:rsidR="00FB34F1" w:rsidRPr="00D275B9" w:rsidRDefault="00D275B9">
      <w:pPr>
        <w:rPr>
          <w:b/>
        </w:rPr>
      </w:pPr>
      <w:r w:rsidRPr="00D275B9">
        <w:rPr>
          <w:b/>
        </w:rPr>
        <w:t>Other Essential Job Duties</w:t>
      </w:r>
    </w:p>
    <w:p w:rsidR="00D275B9" w:rsidRDefault="00D275B9">
      <w:r>
        <w:t>This position would require occasional travel in order to provide excellent legal service for firm clients.</w:t>
      </w:r>
    </w:p>
    <w:sectPr w:rsidR="00D275B9" w:rsidSect="008042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 w:code="1"/>
      <w:pgMar w:top="900" w:right="1440" w:bottom="99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DEE" w:rsidRDefault="00081DEE" w:rsidP="00081DEE">
      <w:r>
        <w:separator/>
      </w:r>
    </w:p>
  </w:endnote>
  <w:endnote w:type="continuationSeparator" w:id="0">
    <w:p w:rsidR="00081DEE" w:rsidRDefault="00081DEE" w:rsidP="00081D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34" w:rsidRDefault="00826FA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E4387" w:rsidRPr="007E4387" w:rsidRDefault="00F07E86">
    <w:pPr>
      <w:pStyle w:val="Footer"/>
    </w:pPr>
    <w:r w:rsidRPr="00F07E86">
      <w:rPr>
        <w:noProof/>
        <w:sz w:val="16"/>
      </w:rPr>
      <w:t>{5329194: }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34" w:rsidRDefault="00826FA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DEE" w:rsidRDefault="00081DEE" w:rsidP="00081DEE">
      <w:pPr>
        <w:rPr>
          <w:noProof/>
        </w:rPr>
      </w:pPr>
      <w:r>
        <w:rPr>
          <w:noProof/>
        </w:rPr>
        <w:separator/>
      </w:r>
    </w:p>
  </w:footnote>
  <w:footnote w:type="continuationSeparator" w:id="0">
    <w:p w:rsidR="00081DEE" w:rsidRDefault="00081DEE" w:rsidP="00081D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34" w:rsidRDefault="00826FA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34" w:rsidRDefault="00826FA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E34" w:rsidRDefault="00826FA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697B50"/>
    <w:multiLevelType w:val="hybridMultilevel"/>
    <w:tmpl w:val="F140CE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A1E260D"/>
    <w:multiLevelType w:val="hybridMultilevel"/>
    <w:tmpl w:val="EBC6B134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18B13FA"/>
    <w:multiLevelType w:val="hybridMultilevel"/>
    <w:tmpl w:val="FF784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E37EE"/>
    <w:multiLevelType w:val="hybridMultilevel"/>
    <w:tmpl w:val="B498A8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E45856"/>
    <w:multiLevelType w:val="hybridMultilevel"/>
    <w:tmpl w:val="61F46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F942DA"/>
    <w:multiLevelType w:val="hybridMultilevel"/>
    <w:tmpl w:val="D56042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BC1BE7"/>
    <w:multiLevelType w:val="hybridMultilevel"/>
    <w:tmpl w:val="623C2E56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255"/>
    <w:rsid w:val="00081DEE"/>
    <w:rsid w:val="000931DC"/>
    <w:rsid w:val="00165316"/>
    <w:rsid w:val="00165565"/>
    <w:rsid w:val="00211052"/>
    <w:rsid w:val="00307A0A"/>
    <w:rsid w:val="003278F3"/>
    <w:rsid w:val="003455E0"/>
    <w:rsid w:val="003D6D78"/>
    <w:rsid w:val="004B54B1"/>
    <w:rsid w:val="005C7AC5"/>
    <w:rsid w:val="007421D0"/>
    <w:rsid w:val="00804255"/>
    <w:rsid w:val="00826FA5"/>
    <w:rsid w:val="008A6241"/>
    <w:rsid w:val="00A71C68"/>
    <w:rsid w:val="00AB7019"/>
    <w:rsid w:val="00AD5AF1"/>
    <w:rsid w:val="00B559D8"/>
    <w:rsid w:val="00BB066D"/>
    <w:rsid w:val="00BC4EAC"/>
    <w:rsid w:val="00D275B9"/>
    <w:rsid w:val="00D36C82"/>
    <w:rsid w:val="00DD791C"/>
    <w:rsid w:val="00E074EF"/>
    <w:rsid w:val="00E36D75"/>
    <w:rsid w:val="00F07E86"/>
    <w:rsid w:val="00F733AA"/>
    <w:rsid w:val="00F93A12"/>
    <w:rsid w:val="00FA3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55"/>
    <w:pPr>
      <w:ind w:left="720"/>
    </w:pPr>
  </w:style>
  <w:style w:type="paragraph" w:styleId="Header">
    <w:name w:val="header"/>
    <w:basedOn w:val="Normal"/>
    <w:link w:val="HeaderChar"/>
    <w:rsid w:val="00804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425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804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425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rsid w:val="0080425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255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04255"/>
    <w:pPr>
      <w:ind w:left="720"/>
    </w:pPr>
  </w:style>
  <w:style w:type="paragraph" w:styleId="Header">
    <w:name w:val="header"/>
    <w:basedOn w:val="Normal"/>
    <w:link w:val="HeaderChar"/>
    <w:rsid w:val="0080425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4255"/>
    <w:rPr>
      <w:rFonts w:ascii="Times New Roman" w:eastAsia="Times New Roman" w:hAnsi="Times New Roman" w:cs="Times New Roman"/>
      <w:snapToGrid w:val="0"/>
      <w:sz w:val="24"/>
      <w:szCs w:val="20"/>
    </w:rPr>
  </w:style>
  <w:style w:type="paragraph" w:styleId="Footer">
    <w:name w:val="footer"/>
    <w:basedOn w:val="Normal"/>
    <w:link w:val="FooterChar"/>
    <w:rsid w:val="0080425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804255"/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Hyperlink">
    <w:name w:val="Hyperlink"/>
    <w:basedOn w:val="DefaultParagraphFont"/>
    <w:rsid w:val="0080425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2047</Characters>
  <Application>Microsoft Office Word</Application>
  <DocSecurity>4</DocSecurity>
  <PresentationFormat>14|.DOCX</PresentationFormat>
  <Lines>49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Default Services Associate Job Description (5329194).DOCX</vt:lpstr>
    </vt:vector>
  </TitlesOfParts>
  <Company>Woods Oviatt Gilman LLP</Company>
  <LinksUpToDate>false</LinksUpToDate>
  <CharactersWithSpaces>2329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Default Services Associate Job Description (5329194).DOCX</dc:title>
  <dc:subject>5329194: /font=8</dc:subject>
  <dc:creator>Grigg, Natalie A.</dc:creator>
  <cp:lastModifiedBy>VanOrman, Derek T.</cp:lastModifiedBy>
  <cp:revision>2</cp:revision>
  <cp:lastPrinted>2017-08-10T18:11:00Z</cp:lastPrinted>
  <dcterms:created xsi:type="dcterms:W3CDTF">2019-02-15T21:56:00Z</dcterms:created>
  <dcterms:modified xsi:type="dcterms:W3CDTF">2019-02-15T21:56:00Z</dcterms:modified>
</cp:coreProperties>
</file>